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0A" w:rsidRDefault="0071551E"/>
    <w:p w:rsidR="00805870" w:rsidRDefault="00805870"/>
    <w:p w:rsidR="004A2F63" w:rsidRDefault="00DC5618" w:rsidP="004A2F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Руководителям общественных организаций и инициативных групп</w:t>
      </w:r>
      <w:r w:rsidR="004A2F63" w:rsidRPr="004A2F6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bookmarkStart w:id="0" w:name="_GoBack"/>
      <w:bookmarkEnd w:id="0"/>
      <w:r w:rsidR="004A2F63" w:rsidRPr="004A2F63">
        <w:rPr>
          <w:rFonts w:ascii="Times New Roman" w:hAnsi="Times New Roman" w:cs="Times New Roman"/>
          <w:sz w:val="24"/>
          <w:szCs w:val="24"/>
        </w:rPr>
        <w:t xml:space="preserve">Орска </w:t>
      </w:r>
    </w:p>
    <w:p w:rsidR="004A2F63" w:rsidRDefault="004A2F63" w:rsidP="004A2F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F63" w:rsidRDefault="004A2F63" w:rsidP="004A2F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2F63" w:rsidRPr="004A2F63" w:rsidRDefault="004A2F63" w:rsidP="004A2F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2F63">
        <w:rPr>
          <w:rFonts w:ascii="Times New Roman" w:hAnsi="Times New Roman" w:cs="Times New Roman"/>
          <w:sz w:val="20"/>
          <w:szCs w:val="20"/>
        </w:rPr>
        <w:t>«О проведении общественных обсуждений»</w:t>
      </w:r>
    </w:p>
    <w:p w:rsidR="004A2F63" w:rsidRPr="004A2F63" w:rsidRDefault="004A2F63" w:rsidP="004A2F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870" w:rsidRDefault="008A0C67" w:rsidP="00904CAC">
      <w:pPr>
        <w:ind w:firstLine="426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90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CAC" w:rsidRPr="00904C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90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законом </w:t>
      </w:r>
      <w:r w:rsidR="00904CAC" w:rsidRPr="0090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174-ФЗ от 23.11.1995 г. «Об экологической экспертизе» и «Положением об оценке воздействия намечаемой хозяйственной и иной деятельности на окружающую среду в Российской Федерации», утвержденным приказом </w:t>
      </w:r>
      <w:proofErr w:type="spellStart"/>
      <w:r w:rsidR="00904CAC" w:rsidRPr="00904C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Госкомэкологии</w:t>
      </w:r>
      <w:proofErr w:type="spellEnd"/>
      <w:r w:rsidR="00904CAC" w:rsidRPr="0090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N 372 от 16.05.2000 г.</w:t>
      </w:r>
      <w:r w:rsidR="0090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5870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«Орскнефтеоргсинтез»</w:t>
      </w:r>
      <w:r w:rsid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</w:t>
      </w:r>
      <w:r w:rsidR="00805870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</w:t>
      </w:r>
      <w:r w:rsidR="00805870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</w:t>
      </w:r>
      <w:r w:rsid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обсуждений</w:t>
      </w:r>
      <w:r w:rsidR="00805870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заданию на проведение оценки воздействия на окружающую среду (ТЗ), предварительному варианту материалов по</w:t>
      </w:r>
      <w:proofErr w:type="gramEnd"/>
      <w:r w:rsidR="00805870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оценке воздействия на окружающую среду (ОВОС), проектной документации (ПД)  по объекту  государственной экологической экспертизы «Комплекс замедленного коксования  ПАО «Орскнефтеоргсинтез</w:t>
      </w:r>
      <w:r w:rsid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870" w:rsidRDefault="00805870" w:rsidP="00904CA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предварительным вариантом материалов ОВОС, техническим заданием и проектной документацией  можно  на официальном сайте администрации города Орска: http://orsk-adm.ru и на официальном сайте ПАО «Орскнефтеоргсинтез» </w:t>
      </w:r>
      <w:hyperlink r:id="rId5" w:history="1">
        <w:r w:rsidRPr="00365E5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www.ornpz.ru</w:t>
        </w:r>
      </w:hyperlink>
      <w:r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21D9" w:rsidRDefault="00904CAC" w:rsidP="00904CA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прав граждан на благоприятную окружающую среду и учета общественного мнения п</w:t>
      </w:r>
      <w:r w:rsid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риглашаем принять участие в </w:t>
      </w:r>
      <w:r w:rsidR="00BF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обсуждениях указанной</w:t>
      </w:r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общественных слушаниях, </w:t>
      </w:r>
      <w:r w:rsidR="00BF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391EA3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состоятся 07.10.2020г. в 16-00 в здании </w:t>
      </w:r>
      <w:r w:rsidR="005667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91EA3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</w:t>
      </w:r>
      <w:proofErr w:type="gramStart"/>
      <w:r w:rsidR="00391EA3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391EA3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 по адресу: г. Орск, проспект Ленина, 29</w:t>
      </w:r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конференц-зал (вход свободный)</w:t>
      </w:r>
      <w:r w:rsidR="00BF61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870" w:rsidRDefault="00904CAC" w:rsidP="00904CA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D21D9" w:rsidRPr="003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исьменные замечания и предложения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направить   до 07.11.2020г.  </w:t>
      </w:r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D21D9" w:rsidRPr="003D21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министрацию</w:t>
      </w:r>
      <w:r w:rsidR="003D21D9" w:rsidRPr="003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="003D21D9" w:rsidRPr="003D21D9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3D21D9" w:rsidRPr="003D21D9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рска: </w:t>
      </w:r>
      <w:r w:rsidR="00391EA3" w:rsidRPr="003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</w:t>
      </w:r>
      <w:hyperlink r:id="rId6" w:history="1">
        <w:r w:rsidR="003D21D9" w:rsidRPr="003D21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uprava@orsk-adm.ru</w:t>
        </w:r>
      </w:hyperlink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1D9" w:rsidRPr="003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EA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D21D9" w:rsidRPr="003D2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462419, Оренбургская область, г.Орск, проспект Ленина, д.29.</w:t>
      </w:r>
      <w:r w:rsidR="00805870" w:rsidRPr="00805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870" w:rsidRDefault="004A2F63" w:rsidP="00904CA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ПАО «Орскнефтеоргсинтез» - Котов Андрей Валерьевич, директор департамента проектирования крупных проектов, кон</w:t>
      </w:r>
      <w:proofErr w:type="gramStart"/>
      <w:r w:rsidRPr="004A2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2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2F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4A2F6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елефоны 8 (3537) 34-34-24, 8 (3537) 32-63-62 , avkotov@ornpz.ru,  время работы с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2F63">
        <w:rPr>
          <w:rFonts w:ascii="Times New Roman" w:eastAsia="Times New Roman" w:hAnsi="Times New Roman" w:cs="Times New Roman"/>
          <w:sz w:val="24"/>
          <w:szCs w:val="24"/>
          <w:lang w:eastAsia="ru-RU"/>
        </w:rPr>
        <w:t>00 до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2F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618" w:rsidRDefault="00DC5618" w:rsidP="00904CA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618" w:rsidRDefault="00DC5618" w:rsidP="00904CA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618" w:rsidRDefault="00DC5618" w:rsidP="00904CA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5618" w:rsidSect="001A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870"/>
    <w:rsid w:val="00086E04"/>
    <w:rsid w:val="001A25BA"/>
    <w:rsid w:val="00391EA3"/>
    <w:rsid w:val="003D21D9"/>
    <w:rsid w:val="004A2F63"/>
    <w:rsid w:val="005667D0"/>
    <w:rsid w:val="0071551E"/>
    <w:rsid w:val="00805870"/>
    <w:rsid w:val="008A0C67"/>
    <w:rsid w:val="00904CAC"/>
    <w:rsid w:val="00912664"/>
    <w:rsid w:val="00A63C9C"/>
    <w:rsid w:val="00AE67E4"/>
    <w:rsid w:val="00B479E1"/>
    <w:rsid w:val="00BF61EC"/>
    <w:rsid w:val="00DC5618"/>
    <w:rsid w:val="00F4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prava@orsk-adm.ru" TargetMode="External"/><Relationship Id="rId5" Type="http://schemas.openxmlformats.org/officeDocument/2006/relationships/hyperlink" Target="http://www.ornp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envla</dc:creator>
  <cp:lastModifiedBy>envla</cp:lastModifiedBy>
  <cp:revision>9</cp:revision>
  <dcterms:created xsi:type="dcterms:W3CDTF">2020-09-09T11:08:00Z</dcterms:created>
  <dcterms:modified xsi:type="dcterms:W3CDTF">2020-09-10T06:20:00Z</dcterms:modified>
</cp:coreProperties>
</file>